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44"/>
          <w:tab w:val="left" w:pos="7020"/>
        </w:tabs>
        <w:spacing w:after="1" w:before="1"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  __/____/20 - АТ</w:t>
      </w:r>
    </w:p>
    <w:p w:rsidR="00000000" w:rsidDel="00000000" w:rsidP="00000000" w:rsidRDefault="00000000" w:rsidRPr="00000000" w14:paraId="00000002">
      <w:pPr>
        <w:spacing w:after="1" w:before="1"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аренды транспортных средств с экипажем</w:t>
      </w:r>
    </w:p>
    <w:p w:rsidR="00000000" w:rsidDel="00000000" w:rsidP="00000000" w:rsidRDefault="00000000" w:rsidRPr="00000000" w14:paraId="00000003">
      <w:pPr>
        <w:spacing w:after="1" w:before="1" w:line="24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spacing w:after="1" w:before="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Новый Уренгой</w:t>
        <w:tab/>
        <w:tab/>
        <w:tab/>
        <w:t xml:space="preserve">    </w:t>
        <w:tab/>
        <w:t xml:space="preserve">                                  «___» __________ 2020 года</w:t>
      </w:r>
    </w:p>
    <w:p w:rsidR="00000000" w:rsidDel="00000000" w:rsidP="00000000" w:rsidRDefault="00000000" w:rsidRPr="00000000" w14:paraId="00000005">
      <w:pPr>
        <w:spacing w:after="1"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«Экостройсервис», </w:t>
      </w:r>
      <w:r w:rsidDel="00000000" w:rsidR="00000000" w:rsidRPr="00000000">
        <w:rPr>
          <w:rFonts w:ascii="Times New Roman" w:cs="Times New Roman" w:eastAsia="Times New Roman" w:hAnsi="Times New Roman"/>
          <w:sz w:val="24"/>
          <w:szCs w:val="24"/>
          <w:rtl w:val="0"/>
        </w:rPr>
        <w:t xml:space="preserve">именуемое далее </w:t>
      </w:r>
      <w:r w:rsidDel="00000000" w:rsidR="00000000" w:rsidRPr="00000000">
        <w:rPr>
          <w:rFonts w:ascii="Times New Roman" w:cs="Times New Roman" w:eastAsia="Times New Roman" w:hAnsi="Times New Roman"/>
          <w:b w:val="1"/>
          <w:sz w:val="24"/>
          <w:szCs w:val="24"/>
          <w:rtl w:val="0"/>
        </w:rPr>
        <w:t xml:space="preserve">«Арендодатель»</w:t>
      </w:r>
      <w:r w:rsidDel="00000000" w:rsidR="00000000" w:rsidRPr="00000000">
        <w:rPr>
          <w:rFonts w:ascii="Times New Roman" w:cs="Times New Roman" w:eastAsia="Times New Roman" w:hAnsi="Times New Roman"/>
          <w:sz w:val="24"/>
          <w:szCs w:val="24"/>
          <w:rtl w:val="0"/>
        </w:rPr>
        <w:t xml:space="preserve">, в лице генерального директора Газгиреева Хаваша Юшаавича, действующего на основании Устава, с одной стороны и </w:t>
      </w:r>
    </w:p>
    <w:p w:rsidR="00000000" w:rsidDel="00000000" w:rsidP="00000000" w:rsidRDefault="00000000" w:rsidRPr="00000000" w14:paraId="00000007">
      <w:pPr>
        <w:spacing w:after="1" w:before="1"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«___________»,</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«Арендатор»,</w:t>
      </w:r>
      <w:r w:rsidDel="00000000" w:rsidR="00000000" w:rsidRPr="00000000">
        <w:rPr>
          <w:rFonts w:ascii="Times New Roman" w:cs="Times New Roman" w:eastAsia="Times New Roman" w:hAnsi="Times New Roman"/>
          <w:sz w:val="24"/>
          <w:szCs w:val="24"/>
          <w:rtl w:val="0"/>
        </w:rPr>
        <w:t xml:space="preserve"> в лице Генерального директора ____________________________________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действующего на основании Устава, с другой стороны, совместно именуемые «Стороны», а по отдельности - «Сторона», заключили настоящий Договор (далее - «Договор») о нижеследующем: </w:t>
      </w:r>
    </w:p>
    <w:p w:rsidR="00000000" w:rsidDel="00000000" w:rsidP="00000000" w:rsidRDefault="00000000" w:rsidRPr="00000000" w14:paraId="00000008">
      <w:pPr>
        <w:spacing w:after="1" w:before="1" w:line="238"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tabs>
          <w:tab w:val="left" w:pos="1483"/>
        </w:tabs>
        <w:spacing w:after="0" w:before="7" w:line="238" w:lineRule="auto"/>
        <w:ind w:right="22" w:firstLine="42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ПРЕДМЕТ ДОГОВОРА</w:t>
      </w:r>
    </w:p>
    <w:p w:rsidR="00000000" w:rsidDel="00000000" w:rsidP="00000000" w:rsidRDefault="00000000" w:rsidRPr="00000000" w14:paraId="0000000A">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В соответствии с Договором Арендодатель принимает на себя обязательства по предоставлению в аренду транспорта в том числе спецтехники с управлением на основании Заявок Арендатора, а Арендатор обязуется принять и оплатить арендованную технику в предусмотренном Договором порядке.</w:t>
      </w:r>
    </w:p>
    <w:p w:rsidR="00000000" w:rsidDel="00000000" w:rsidP="00000000" w:rsidRDefault="00000000" w:rsidRPr="00000000" w14:paraId="0000000B">
      <w:pPr>
        <w:shd w:fill="ffffff" w:val="clear"/>
        <w:tabs>
          <w:tab w:val="left" w:pos="1483"/>
        </w:tabs>
        <w:spacing w:after="0" w:before="7" w:line="240" w:lineRule="auto"/>
        <w:ind w:right="22"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 В Заявке Арендатора указывается </w:t>
      </w:r>
      <w:r w:rsidDel="00000000" w:rsidR="00000000" w:rsidRPr="00000000">
        <w:rPr>
          <w:rFonts w:ascii="Times New Roman" w:cs="Times New Roman" w:eastAsia="Times New Roman" w:hAnsi="Times New Roman"/>
          <w:color w:val="000000"/>
          <w:sz w:val="24"/>
          <w:szCs w:val="24"/>
          <w:rtl w:val="0"/>
        </w:rPr>
        <w:t xml:space="preserve">тип необходимой техники, перечень, объем,  сроки, место и время подачи Техники.</w:t>
      </w:r>
    </w:p>
    <w:p w:rsidR="00000000" w:rsidDel="00000000" w:rsidP="00000000" w:rsidRDefault="00000000" w:rsidRPr="00000000" w14:paraId="0000000C">
      <w:pPr>
        <w:shd w:fill="ffffff" w:val="clear"/>
        <w:tabs>
          <w:tab w:val="left" w:pos="1483"/>
        </w:tabs>
        <w:spacing w:after="0" w:before="7" w:line="240" w:lineRule="auto"/>
        <w:ind w:right="22"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Арендатор предоставляет Заявку на технику не позднее 10 часов до начала подачи. </w:t>
      </w:r>
    </w:p>
    <w:p w:rsidR="00000000" w:rsidDel="00000000" w:rsidP="00000000" w:rsidRDefault="00000000" w:rsidRPr="00000000" w14:paraId="0000000D">
      <w:pPr>
        <w:shd w:fill="ffffff" w:val="clear"/>
        <w:tabs>
          <w:tab w:val="left" w:pos="1483"/>
        </w:tabs>
        <w:spacing w:after="0" w:before="7" w:line="240" w:lineRule="auto"/>
        <w:ind w:right="22" w:firstLine="42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hd w:fill="ffffff" w:val="clear"/>
        <w:tabs>
          <w:tab w:val="left" w:pos="1483"/>
        </w:tabs>
        <w:spacing w:after="0" w:before="7" w:line="240" w:lineRule="auto"/>
        <w:ind w:right="22" w:firstLine="426"/>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СТОИМОСТЬ УСЛУГ</w:t>
      </w:r>
    </w:p>
    <w:p w:rsidR="00000000" w:rsidDel="00000000" w:rsidP="00000000" w:rsidRDefault="00000000" w:rsidRPr="00000000" w14:paraId="0000000F">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Стоимость аренды оплачивается из согласованных сторонами  тарифов согласно протокола согласования договорной цены (Приложение №2), являющейся неотъемлемой частью настоящего Договора</w:t>
      </w:r>
    </w:p>
    <w:p w:rsidR="00000000" w:rsidDel="00000000" w:rsidP="00000000" w:rsidRDefault="00000000" w:rsidRPr="00000000" w14:paraId="00000010">
      <w:pPr>
        <w:shd w:fill="ffffff" w:val="clear"/>
        <w:tabs>
          <w:tab w:val="left" w:pos="1483"/>
        </w:tabs>
        <w:spacing w:after="0" w:before="7" w:line="240" w:lineRule="auto"/>
        <w:ind w:right="22"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color w:val="000000"/>
          <w:sz w:val="24"/>
          <w:szCs w:val="24"/>
          <w:rtl w:val="0"/>
        </w:rPr>
        <w:t xml:space="preserve">Холостой пробег автотранспортных средств от места дислокации Арендодателя до Арендатора, оплачивается по ставке машина час, исходя из фактически затраченного времени техники, при технологической скорости не более 35 км/час.</w:t>
      </w:r>
    </w:p>
    <w:p w:rsidR="00000000" w:rsidDel="00000000" w:rsidP="00000000" w:rsidRDefault="00000000" w:rsidRPr="00000000" w14:paraId="00000011">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2.3 </w:t>
      </w:r>
      <w:r w:rsidDel="00000000" w:rsidR="00000000" w:rsidRPr="00000000">
        <w:rPr>
          <w:rFonts w:ascii="Times New Roman" w:cs="Times New Roman" w:eastAsia="Times New Roman" w:hAnsi="Times New Roman"/>
          <w:color w:val="000000"/>
          <w:sz w:val="24"/>
          <w:szCs w:val="24"/>
          <w:rtl w:val="0"/>
        </w:rPr>
        <w:t xml:space="preserve">Оплата аренды по настоящему Договору включают в себя все накладные и прочие расходы Арендодателя,</w:t>
      </w:r>
      <w:r w:rsidDel="00000000" w:rsidR="00000000" w:rsidRPr="00000000">
        <w:rPr>
          <w:rFonts w:ascii="Times New Roman" w:cs="Times New Roman" w:eastAsia="Times New Roman" w:hAnsi="Times New Roman"/>
          <w:sz w:val="24"/>
          <w:szCs w:val="24"/>
          <w:rtl w:val="0"/>
        </w:rPr>
        <w:t xml:space="preserve"> связанные с исполнением обязательств по настоящему Договору.</w:t>
      </w:r>
    </w:p>
    <w:p w:rsidR="00000000" w:rsidDel="00000000" w:rsidP="00000000" w:rsidRDefault="00000000" w:rsidRPr="00000000" w14:paraId="00000012">
      <w:pPr>
        <w:shd w:fill="ffffff" w:val="clear"/>
        <w:tabs>
          <w:tab w:val="left" w:pos="770"/>
        </w:tabs>
        <w:spacing w:after="0" w:before="7" w:line="240" w:lineRule="auto"/>
        <w:ind w:right="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Расчет арендной платы по настоящему Договору Арендатор оплачивает в безналичном порядке на расчетный счет Арендодателя, а следующем порядке:</w:t>
      </w:r>
    </w:p>
    <w:p w:rsidR="00000000" w:rsidDel="00000000" w:rsidP="00000000" w:rsidRDefault="00000000" w:rsidRPr="00000000" w14:paraId="00000013">
      <w:pPr>
        <w:shd w:fill="ffffff" w:val="clear"/>
        <w:tabs>
          <w:tab w:val="left" w:pos="770"/>
        </w:tabs>
        <w:spacing w:after="0" w:before="7" w:line="240" w:lineRule="auto"/>
        <w:ind w:right="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- 30% предоплата, от поданной Заявки, </w:t>
      </w:r>
    </w:p>
    <w:p w:rsidR="00000000" w:rsidDel="00000000" w:rsidP="00000000" w:rsidRDefault="00000000" w:rsidRPr="00000000" w14:paraId="00000014">
      <w:pPr>
        <w:shd w:fill="ffffff" w:val="clear"/>
        <w:tabs>
          <w:tab w:val="left" w:pos="770"/>
        </w:tabs>
        <w:spacing w:after="0" w:before="7" w:line="240" w:lineRule="auto"/>
        <w:ind w:right="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- 70% оставшуюся сумму в течении 5-ти календарных дней с момента получения Арендатором оригиналов счетов-фактур (с указанием номера и даты договора).</w:t>
      </w:r>
    </w:p>
    <w:p w:rsidR="00000000" w:rsidDel="00000000" w:rsidP="00000000" w:rsidRDefault="00000000" w:rsidRPr="00000000" w14:paraId="00000015">
      <w:pPr>
        <w:shd w:fill="ffffff" w:val="clear"/>
        <w:tabs>
          <w:tab w:val="left" w:pos="770"/>
        </w:tabs>
        <w:spacing w:after="0" w:before="7" w:line="240" w:lineRule="auto"/>
        <w:ind w:right="2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16">
      <w:pPr>
        <w:shd w:fill="ffffff" w:val="clear"/>
        <w:spacing w:after="0" w:line="240" w:lineRule="auto"/>
        <w:ind w:left="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ПРИЕМКА И СДАЧА ТЕХНИКИ</w:t>
      </w:r>
      <w:r w:rsidDel="00000000" w:rsidR="00000000" w:rsidRPr="00000000">
        <w:rPr>
          <w:rtl w:val="0"/>
        </w:rPr>
      </w:r>
    </w:p>
    <w:p w:rsidR="00000000" w:rsidDel="00000000" w:rsidP="00000000" w:rsidRDefault="00000000" w:rsidRPr="00000000" w14:paraId="00000017">
      <w:pPr>
        <w:shd w:fill="ffffff" w:val="clear"/>
        <w:tabs>
          <w:tab w:val="left" w:pos="1430"/>
        </w:tabs>
        <w:spacing w:after="0" w:before="7" w:line="240" w:lineRule="auto"/>
        <w:ind w:right="22"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Приёмка и сдача Арендатором транспортных средств и спецтехники осуществляется по актам приема-передачи техники, которые  являются неотьемлемой частью настоящего Договора.</w:t>
      </w:r>
    </w:p>
    <w:p w:rsidR="00000000" w:rsidDel="00000000" w:rsidP="00000000" w:rsidRDefault="00000000" w:rsidRPr="00000000" w14:paraId="00000018">
      <w:pPr>
        <w:shd w:fill="ffffff" w:val="clear"/>
        <w:tabs>
          <w:tab w:val="left" w:pos="1430"/>
        </w:tabs>
        <w:spacing w:after="0" w:line="240" w:lineRule="auto"/>
        <w:ind w:firstLine="42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Договор и акты в обязательном порядке должны быть подписаны полномочным представителем Арендодателя. Первичные учетные документы, составляемые во исполнение обязательств Сторон по настоящему договору, должны соответствовать требованиям статьи 9 Федерального закона от 06.12.2011 № 402-ФЗ «О бухгалтерском учете» и дополнительно содержать информацию о номере и дате подписания Договора, а также должны быть скреплены печатями Сторон (если иное не предусмотрено законодательством РФ). Стороны вправе не принимать к рассмотрению и исполнению документы, составляемые во исполнение обязательств Сторон по настоящему Договору, не соответствующие требованиям настоящего пункта.</w:t>
      </w:r>
      <w:r w:rsidDel="00000000" w:rsidR="00000000" w:rsidRPr="00000000">
        <w:rPr>
          <w:rtl w:val="0"/>
        </w:rPr>
      </w:r>
    </w:p>
    <w:p w:rsidR="00000000" w:rsidDel="00000000" w:rsidP="00000000" w:rsidRDefault="00000000" w:rsidRPr="00000000" w14:paraId="00000019">
      <w:pPr>
        <w:shd w:fill="ffffff" w:val="clear"/>
        <w:tabs>
          <w:tab w:val="left" w:pos="1483"/>
        </w:tabs>
        <w:spacing w:after="0" w:line="240" w:lineRule="auto"/>
        <w:ind w:right="22" w:firstLine="42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ПРАВА И ОБЯЗАННОСТИ АРЕНДОДАТЕЛЯ</w:t>
      </w:r>
    </w:p>
    <w:p w:rsidR="00000000" w:rsidDel="00000000" w:rsidP="00000000" w:rsidRDefault="00000000" w:rsidRPr="00000000" w14:paraId="0000001B">
      <w:pPr>
        <w:shd w:fill="ffffff" w:val="clear"/>
        <w:spacing w:after="0" w:line="240" w:lineRule="auto"/>
        <w:ind w:left="19" w:right="1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Арендодатель обязан:</w:t>
      </w:r>
      <w:r w:rsidDel="00000000" w:rsidR="00000000" w:rsidRPr="00000000">
        <w:rPr>
          <w:rtl w:val="0"/>
        </w:rPr>
      </w:r>
    </w:p>
    <w:p w:rsidR="00000000" w:rsidDel="00000000" w:rsidP="00000000" w:rsidRDefault="00000000" w:rsidRPr="00000000" w14:paraId="0000001C">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Организовать передачу техники по Заявкам Арендатора на период действия настоящего Договора.</w:t>
      </w:r>
    </w:p>
    <w:p w:rsidR="00000000" w:rsidDel="00000000" w:rsidP="00000000" w:rsidRDefault="00000000" w:rsidRPr="00000000" w14:paraId="0000001D">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Предоставлять технику в исправном состоянии, пригодном для эксплуатации.</w:t>
      </w:r>
    </w:p>
    <w:p w:rsidR="00000000" w:rsidDel="00000000" w:rsidP="00000000" w:rsidRDefault="00000000" w:rsidRPr="00000000" w14:paraId="0000001E">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Предоставляемая в аренду техника должна отвечать следующим требованиям:</w:t>
      </w:r>
    </w:p>
    <w:p w:rsidR="00000000" w:rsidDel="00000000" w:rsidP="00000000" w:rsidRDefault="00000000" w:rsidRPr="00000000" w14:paraId="0000001F">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быть технически исправной;</w:t>
      </w:r>
    </w:p>
    <w:p w:rsidR="00000000" w:rsidDel="00000000" w:rsidP="00000000" w:rsidRDefault="00000000" w:rsidRPr="00000000" w14:paraId="00000020">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быть укомплектованной сертифицированным оборудованием согласно назначению;</w:t>
      </w:r>
    </w:p>
    <w:p w:rsidR="00000000" w:rsidDel="00000000" w:rsidP="00000000" w:rsidRDefault="00000000" w:rsidRPr="00000000" w14:paraId="00000021">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быть в работоспособном состоянии, отвечать требованиям по перевозке груза или оказанию технологических услуг; выступающие конструкционные части  автотранспорта, от которых может произойти повреждение товарно-материальных ценностей, необходимо обшить прокладочным материалом (резина, дерево), обеспечивающим целостность и сохранность грузов;</w:t>
      </w:r>
    </w:p>
    <w:p w:rsidR="00000000" w:rsidDel="00000000" w:rsidP="00000000" w:rsidRDefault="00000000" w:rsidRPr="00000000" w14:paraId="00000022">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отвечать нормативно-техническим, санитарным требованиям РФ и требованиям правил по охране труда, промышленной и пожарной безопасности;</w:t>
      </w:r>
    </w:p>
    <w:p w:rsidR="00000000" w:rsidDel="00000000" w:rsidP="00000000" w:rsidRDefault="00000000" w:rsidRPr="00000000" w14:paraId="00000023">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Арендодатель  обеспечивает оснащение техники стяжными ремнями, крюками с разрывным усилием не менее 5 тонн (без дополнительной оплаты).</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обеспечить соответствие состава экипажа и его квалификации требованиям обычной практики эксплуатации автомобилей данного вида и условиям договора;</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нести расходы по оплате услуг членов экипажа, а также расходы на их содержание.</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Членами экипажа являются работники Арендодателя 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автомобиля.</w:t>
      </w:r>
    </w:p>
    <w:p w:rsidR="00000000" w:rsidDel="00000000" w:rsidP="00000000" w:rsidRDefault="00000000" w:rsidRPr="00000000" w14:paraId="00000028">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Не отзывать без согласия Арендатора выделенный Арендатору транспорт на другие маршруты или по другим заявкам. Не снимать с линии заказанный автотранспорт без согласования с ответственными лицами Арендатора</w:t>
      </w:r>
    </w:p>
    <w:p w:rsidR="00000000" w:rsidDel="00000000" w:rsidP="00000000" w:rsidRDefault="00000000" w:rsidRPr="00000000" w14:paraId="00000029">
      <w:pPr>
        <w:shd w:fill="ffffff" w:val="clear"/>
        <w:tabs>
          <w:tab w:val="left" w:pos="370"/>
        </w:tabs>
        <w:spacing w:after="0" w:line="240" w:lineRule="auto"/>
        <w:ind w:left="5" w:right="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Арендодатель имеет право:</w:t>
      </w:r>
      <w:r w:rsidDel="00000000" w:rsidR="00000000" w:rsidRPr="00000000">
        <w:rPr>
          <w:rtl w:val="0"/>
        </w:rPr>
      </w:r>
    </w:p>
    <w:p w:rsidR="00000000" w:rsidDel="00000000" w:rsidP="00000000" w:rsidRDefault="00000000" w:rsidRPr="00000000" w14:paraId="0000002A">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Запрещать эксплуатацию транспорта на объектах Арендатора при выявлении нарушений по их безопасной эксплуатации до устранения выявленных нарушений.</w:t>
      </w:r>
    </w:p>
    <w:p w:rsidR="00000000" w:rsidDel="00000000" w:rsidP="00000000" w:rsidRDefault="00000000" w:rsidRPr="00000000" w14:paraId="0000002B">
      <w:pPr>
        <w:shd w:fill="ffffff" w:val="clear"/>
        <w:tabs>
          <w:tab w:val="left" w:pos="370"/>
        </w:tabs>
        <w:spacing w:after="0" w:line="240" w:lineRule="auto"/>
        <w:ind w:right="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ind w:left="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АРЕНДАТОРА</w:t>
      </w:r>
      <w:r w:rsidDel="00000000" w:rsidR="00000000" w:rsidRPr="00000000">
        <w:rPr>
          <w:rtl w:val="0"/>
        </w:rPr>
      </w:r>
    </w:p>
    <w:p w:rsidR="00000000" w:rsidDel="00000000" w:rsidP="00000000" w:rsidRDefault="00000000" w:rsidRPr="00000000" w14:paraId="0000002D">
      <w:pPr>
        <w:shd w:fill="ffffff" w:val="clear"/>
        <w:spacing w:after="0" w:line="240" w:lineRule="auto"/>
        <w:ind w:left="5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Арендатор обязан:</w:t>
      </w:r>
      <w:r w:rsidDel="00000000" w:rsidR="00000000" w:rsidRPr="00000000">
        <w:rPr>
          <w:rtl w:val="0"/>
        </w:rPr>
      </w:r>
    </w:p>
    <w:p w:rsidR="00000000" w:rsidDel="00000000" w:rsidP="00000000" w:rsidRDefault="00000000" w:rsidRPr="00000000" w14:paraId="0000002E">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Принимать и оплачивать предоставленную Арендодателем технику, согласно выставленным счетам,  в объеме и в сроки, предусмотренные настоящим Договором.</w:t>
      </w:r>
    </w:p>
    <w:p w:rsidR="00000000" w:rsidDel="00000000" w:rsidP="00000000" w:rsidRDefault="00000000" w:rsidRPr="00000000" w14:paraId="0000002F">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5.2.Арендатор обязуется обеспечить экипаж Арендодателя на Объекте проживанием и питанием.</w:t>
      </w:r>
    </w:p>
    <w:p w:rsidR="00000000" w:rsidDel="00000000" w:rsidP="00000000" w:rsidRDefault="00000000" w:rsidRPr="00000000" w14:paraId="00000030">
      <w:pPr>
        <w:shd w:fill="ffffff" w:val="clear"/>
        <w:spacing w:after="0" w:line="240" w:lineRule="auto"/>
        <w:ind w:left="5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Арендатор имеет право;</w:t>
      </w:r>
      <w:r w:rsidDel="00000000" w:rsidR="00000000" w:rsidRPr="00000000">
        <w:rPr>
          <w:rtl w:val="0"/>
        </w:rPr>
      </w:r>
    </w:p>
    <w:p w:rsidR="00000000" w:rsidDel="00000000" w:rsidP="00000000" w:rsidRDefault="00000000" w:rsidRPr="00000000" w14:paraId="00000031">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Отказаться от транспорта, прибывшего к месту оказания услуг с неисправным оборудованием путем составления мотивированного акта. </w:t>
      </w:r>
    </w:p>
    <w:p w:rsidR="00000000" w:rsidDel="00000000" w:rsidP="00000000" w:rsidRDefault="00000000" w:rsidRPr="00000000" w14:paraId="00000032">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В случае возникновения непредвиденной (аварийной) ситуации на Объекте Арендатора, задерживать транспорт для выполнения аварийных работ не более 10 (десяти) часов сверх согласованного времени до замены его другим транспортом или смены экипажа, при предварительном уведомлении Арендодателя. </w:t>
      </w:r>
    </w:p>
    <w:p w:rsidR="00000000" w:rsidDel="00000000" w:rsidP="00000000" w:rsidRDefault="00000000" w:rsidRPr="00000000" w14:paraId="00000033">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КОНФИДЕНЦИАЛЬНОСТЬ</w:t>
      </w:r>
    </w:p>
    <w:p w:rsidR="00000000" w:rsidDel="00000000" w:rsidP="00000000" w:rsidRDefault="00000000" w:rsidRPr="00000000" w14:paraId="00000035">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000000" w:rsidDel="00000000" w:rsidP="00000000" w:rsidRDefault="00000000" w:rsidRPr="00000000" w14:paraId="00000036">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00000" w:rsidDel="00000000" w:rsidP="00000000" w:rsidRDefault="00000000" w:rsidRPr="00000000" w14:paraId="00000037">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00000" w:rsidDel="00000000" w:rsidP="00000000" w:rsidRDefault="00000000" w:rsidRPr="00000000" w14:paraId="00000038">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000000" w:rsidDel="00000000" w:rsidP="00000000" w:rsidRDefault="00000000" w:rsidRPr="00000000" w14:paraId="00000039">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ОТВЕТСТВЕННОСТЬ СТОРОН</w:t>
      </w:r>
    </w:p>
    <w:p w:rsidR="00000000" w:rsidDel="00000000" w:rsidP="00000000" w:rsidRDefault="00000000" w:rsidRPr="00000000" w14:paraId="0000003A">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случае неисполнения или ненадлежащего исполнения Сторонами своих обязательств по настоящему Договору, Стороны несут имущественную ответственность, предусмотренную настоящим Договором и действующим законодательством РФ, в том числе, ФЗ от 08.11.07 г. № 257-ФЗ «Устав автомобильного транспорта и городского наземного электрического транспорта».</w:t>
      </w:r>
    </w:p>
    <w:p w:rsidR="00000000" w:rsidDel="00000000" w:rsidP="00000000" w:rsidRDefault="00000000" w:rsidRPr="00000000" w14:paraId="0000003B">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w:t>
      </w:r>
    </w:p>
    <w:p w:rsidR="00000000" w:rsidDel="00000000" w:rsidP="00000000" w:rsidRDefault="00000000" w:rsidRPr="00000000" w14:paraId="0000003C">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случае нарушения Арендодателем условий договора, Арендодатель уплачивает Арендатору:</w:t>
      </w:r>
    </w:p>
    <w:p w:rsidR="00000000" w:rsidDel="00000000" w:rsidP="00000000" w:rsidRDefault="00000000" w:rsidRPr="00000000" w14:paraId="0000003D">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не предоставление техники более 1 смены (11 часов) Арендодатель уплачивает Арендатору штраф в размере 1 000 (одну тысячу) рублей за каждую единицу не предоставленной техники.</w:t>
      </w:r>
    </w:p>
    <w:p w:rsidR="00000000" w:rsidDel="00000000" w:rsidP="00000000" w:rsidRDefault="00000000" w:rsidRPr="00000000" w14:paraId="0000003E">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 В случае простоя техники Арендодателя под погрузкой и выгрузкой более допустимого времени (допустимым временим считается нахождение транспорта под погрузкой не более 3,5 часов), а также по иным причинам не зависящим от Арендодателя, Арендатор оплачивает такие простои их расчета по ставке одного машина*часа.</w:t>
      </w:r>
    </w:p>
    <w:p w:rsidR="00000000" w:rsidDel="00000000" w:rsidP="00000000" w:rsidRDefault="00000000" w:rsidRPr="00000000" w14:paraId="0000003F">
      <w:pPr>
        <w:shd w:fill="ffffff" w:val="clear"/>
        <w:tabs>
          <w:tab w:val="left" w:pos="1483"/>
        </w:tabs>
        <w:spacing w:after="0" w:before="7" w:line="240" w:lineRule="auto"/>
        <w:ind w:right="22" w:firstLine="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7.7</w:t>
      </w:r>
      <w:r w:rsidDel="00000000" w:rsidR="00000000" w:rsidRPr="00000000">
        <w:rPr>
          <w:rFonts w:ascii="Times New Roman" w:cs="Times New Roman" w:eastAsia="Times New Roman" w:hAnsi="Times New Roman"/>
          <w:color w:val="000000"/>
          <w:sz w:val="24"/>
          <w:szCs w:val="24"/>
          <w:rtl w:val="0"/>
        </w:rPr>
        <w:t xml:space="preserve">. В случае нарушения Арендатором сроков оплаты по настоящему договору, Арендатор оплачивает Арендодателю неустойку  в размере 0,1% от стоимости неоплаченной суммы за каждый день просрочки.</w:t>
      </w:r>
    </w:p>
    <w:p w:rsidR="00000000" w:rsidDel="00000000" w:rsidP="00000000" w:rsidRDefault="00000000" w:rsidRPr="00000000" w14:paraId="00000040">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Взыскание любых неустоек, пеней, штрафов, процентов, предусмотренных настоящим Договором, за нарушение любого обязательства, вытекающего из настоящего договора, не освобождает Стороны от исполнения такого обязательства.</w:t>
      </w:r>
    </w:p>
    <w:p w:rsidR="00000000" w:rsidDel="00000000" w:rsidP="00000000" w:rsidRDefault="00000000" w:rsidRPr="00000000" w14:paraId="00000041">
      <w:pPr>
        <w:shd w:fill="ffffff" w:val="clear"/>
        <w:tabs>
          <w:tab w:val="left" w:pos="1138"/>
        </w:tabs>
        <w:spacing w:after="0" w:line="240" w:lineRule="auto"/>
        <w:ind w:left="14" w:right="36" w:firstLine="55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ВСТУПЛЕНИЕ В СИЛУ ДОГОВОРА. СРОК ДЕЙСТВИЯ ДОГОВОРА</w:t>
      </w:r>
    </w:p>
    <w:p w:rsidR="00000000" w:rsidDel="00000000" w:rsidP="00000000" w:rsidRDefault="00000000" w:rsidRPr="00000000" w14:paraId="00000043">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вступает в силу со дня подписания его Сторонами, который определяется по дате, указанной в правом верхнем углу первой страницы договора.</w:t>
      </w:r>
    </w:p>
    <w:p w:rsidR="00000000" w:rsidDel="00000000" w:rsidP="00000000" w:rsidRDefault="00000000" w:rsidRPr="00000000" w14:paraId="00000044">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Настоящий договор действует </w:t>
      </w:r>
      <w:r w:rsidDel="00000000" w:rsidR="00000000" w:rsidRPr="00000000">
        <w:rPr>
          <w:rFonts w:ascii="Times New Roman" w:cs="Times New Roman" w:eastAsia="Times New Roman" w:hAnsi="Times New Roman"/>
          <w:b w:val="1"/>
          <w:sz w:val="24"/>
          <w:szCs w:val="24"/>
          <w:rtl w:val="0"/>
        </w:rPr>
        <w:t xml:space="preserve">до «31» декабря 2020 года</w:t>
      </w:r>
      <w:r w:rsidDel="00000000" w:rsidR="00000000" w:rsidRPr="00000000">
        <w:rPr>
          <w:rFonts w:ascii="Times New Roman" w:cs="Times New Roman" w:eastAsia="Times New Roman" w:hAnsi="Times New Roman"/>
          <w:sz w:val="24"/>
          <w:szCs w:val="24"/>
          <w:rtl w:val="0"/>
        </w:rPr>
        <w:t xml:space="preserve">,   а в части принятых Сторонами обязательств по договору – до полного их исполнения.</w:t>
      </w:r>
    </w:p>
    <w:p w:rsidR="00000000" w:rsidDel="00000000" w:rsidP="00000000" w:rsidRDefault="00000000" w:rsidRPr="00000000" w14:paraId="00000045">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договор может быть продлен на определенный срок по соглашению Сторон, оформленным дополнительным соглашением.</w:t>
      </w:r>
    </w:p>
    <w:p w:rsidR="00000000" w:rsidDel="00000000" w:rsidP="00000000" w:rsidRDefault="00000000" w:rsidRPr="00000000" w14:paraId="00000046">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СПОРОВ</w:t>
      </w:r>
    </w:p>
    <w:p w:rsidR="00000000" w:rsidDel="00000000" w:rsidP="00000000" w:rsidRDefault="00000000" w:rsidRPr="00000000" w14:paraId="00000048">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Все споры, противоречия и разногласия, которые могут возникать между Сторонами при исполнении и/или в связи с настоящим договором разрешаются путем переговоров, направления претензий (требования), срок рассмотрения претензии не более 10 календарных дней.</w:t>
      </w:r>
    </w:p>
    <w:p w:rsidR="00000000" w:rsidDel="00000000" w:rsidP="00000000" w:rsidRDefault="00000000" w:rsidRPr="00000000" w14:paraId="00000049">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В случае невозможности достижения Сторонами согласия спор передается на рассмотрение в Арбитражный суд ЯНАО.</w:t>
      </w:r>
    </w:p>
    <w:p w:rsidR="00000000" w:rsidDel="00000000" w:rsidP="00000000" w:rsidRDefault="00000000" w:rsidRPr="00000000" w14:paraId="0000004A">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ИЗМЕНЕНИЕ И РАСТОРЖЕНИЕ ДОГОВОРА. </w:t>
      </w:r>
    </w:p>
    <w:p w:rsidR="00000000" w:rsidDel="00000000" w:rsidP="00000000" w:rsidRDefault="00000000" w:rsidRPr="00000000" w14:paraId="0000004C">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000000" w:rsidDel="00000000" w:rsidP="00000000" w:rsidRDefault="00000000" w:rsidRPr="00000000" w14:paraId="0000004D">
      <w:pPr>
        <w:shd w:fill="ffffff" w:val="clear"/>
        <w:spacing w:after="0" w:line="240" w:lineRule="auto"/>
        <w:ind w:left="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ind w:left="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ПРОЧИЕ УСЛОВИЯ</w:t>
      </w:r>
    </w:p>
    <w:p w:rsidR="00000000" w:rsidDel="00000000" w:rsidP="00000000" w:rsidRDefault="00000000" w:rsidRPr="00000000" w14:paraId="0000004F">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подписанного уполномоченными представителями Сторон и скрепленного печатями Сторон.</w:t>
      </w:r>
    </w:p>
    <w:p w:rsidR="00000000" w:rsidDel="00000000" w:rsidP="00000000" w:rsidRDefault="00000000" w:rsidRPr="00000000" w14:paraId="00000050">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Договор подписывается уполномоченными представителями Сторон и скрепляется печатями Сторон в двух экземплярах, имеющих одинаковую юридическую силу, по одному экземпляру для каждой Стороны.</w:t>
      </w:r>
    </w:p>
    <w:p w:rsidR="00000000" w:rsidDel="00000000" w:rsidP="00000000" w:rsidRDefault="00000000" w:rsidRPr="00000000" w14:paraId="00000051">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Все указанные в договоре приложения являются его неотъемлемой частью.</w:t>
      </w:r>
    </w:p>
    <w:p w:rsidR="00000000" w:rsidDel="00000000" w:rsidP="00000000" w:rsidRDefault="00000000" w:rsidRPr="00000000" w14:paraId="00000052">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 случае реорганизации одной из Сторон как юридического лица, все права и обязательства по настоящему договору не прекращаются, а переходят к его правопреемнику.</w:t>
      </w:r>
    </w:p>
    <w:p w:rsidR="00000000" w:rsidDel="00000000" w:rsidP="00000000" w:rsidRDefault="00000000" w:rsidRPr="00000000" w14:paraId="00000053">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Арендодатель вправе привлекать к исполнению настоящего договора третьих лиц без согласования с Арендатором. При этом Арендодатель несет перед Арендатором ответственность за последствия неисполнения или ненадлежащего исполнения обязательств данными третьими лицами.</w:t>
      </w:r>
    </w:p>
    <w:p w:rsidR="00000000" w:rsidDel="00000000" w:rsidP="00000000" w:rsidRDefault="00000000" w:rsidRPr="00000000" w14:paraId="00000054">
      <w:pPr>
        <w:shd w:fill="ffffff" w:val="clear"/>
        <w:tabs>
          <w:tab w:val="left" w:pos="1483"/>
        </w:tabs>
        <w:spacing w:after="0" w:before="7" w:line="240" w:lineRule="auto"/>
        <w:ind w:right="2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Стороны обязуются в трехдневный срок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000000" w:rsidDel="00000000" w:rsidP="00000000" w:rsidRDefault="00000000" w:rsidRPr="00000000" w14:paraId="00000055">
      <w:pPr>
        <w:widowControl w:val="0"/>
        <w:shd w:fill="ffffff" w:val="clear"/>
        <w:tabs>
          <w:tab w:val="left" w:pos="426"/>
          <w:tab w:val="left" w:pos="709"/>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widowControl w:val="0"/>
        <w:shd w:fill="ffffff" w:val="clear"/>
        <w:tabs>
          <w:tab w:val="left" w:pos="426"/>
          <w:tab w:val="left" w:pos="709"/>
        </w:tabs>
        <w:spacing w:after="0" w:line="240" w:lineRule="auto"/>
        <w:jc w:val="center"/>
        <w:rPr>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w:cs="Times" w:eastAsia="Times" w:hAnsi="Times"/>
          <w:b w:val="1"/>
          <w:sz w:val="24"/>
          <w:szCs w:val="24"/>
          <w:rtl w:val="0"/>
        </w:rPr>
        <w:t xml:space="preserve">ЮРИДИЧЕСКИЕ АДРЕСА И РЕКВИЗИТЫ СТОРОН</w:t>
      </w:r>
      <w:r w:rsidDel="00000000" w:rsidR="00000000" w:rsidRPr="00000000">
        <w:rPr>
          <w:sz w:val="24"/>
          <w:szCs w:val="24"/>
          <w:rtl w:val="0"/>
        </w:rPr>
        <w:tab/>
      </w:r>
    </w:p>
    <w:p w:rsidR="00000000" w:rsidDel="00000000" w:rsidP="00000000" w:rsidRDefault="00000000" w:rsidRPr="00000000" w14:paraId="00000057">
      <w:pPr>
        <w:widowControl w:val="0"/>
        <w:shd w:fill="ffffff" w:val="clear"/>
        <w:tabs>
          <w:tab w:val="left" w:pos="426"/>
          <w:tab w:val="left" w:pos="709"/>
        </w:tabs>
        <w:spacing w:after="0" w:line="240" w:lineRule="auto"/>
        <w:jc w:val="center"/>
        <w:rPr>
          <w:rFonts w:ascii="Times" w:cs="Times" w:eastAsia="Times" w:hAnsi="Times"/>
          <w:b w:val="1"/>
          <w:sz w:val="24"/>
          <w:szCs w:val="24"/>
        </w:rPr>
      </w:pPr>
      <w:r w:rsidDel="00000000" w:rsidR="00000000" w:rsidRPr="00000000">
        <w:rPr>
          <w:rtl w:val="0"/>
        </w:rPr>
      </w:r>
    </w:p>
    <w:tbl>
      <w:tblPr>
        <w:tblStyle w:val="Table1"/>
        <w:tblW w:w="10490.0" w:type="dxa"/>
        <w:jc w:val="left"/>
        <w:tblInd w:w="152.0" w:type="dxa"/>
        <w:tblLayout w:type="fixed"/>
        <w:tblLook w:val="0400"/>
      </w:tblPr>
      <w:tblGrid>
        <w:gridCol w:w="4961"/>
        <w:gridCol w:w="5529"/>
        <w:tblGridChange w:id="0">
          <w:tblGrid>
            <w:gridCol w:w="4961"/>
            <w:gridCol w:w="5529"/>
          </w:tblGrid>
        </w:tblGridChange>
      </w:tblGrid>
      <w:t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Арендодатель:</w:t>
            </w:r>
          </w:p>
          <w:p w:rsidR="00000000" w:rsidDel="00000000" w:rsidP="00000000" w:rsidRDefault="00000000" w:rsidRPr="00000000" w14:paraId="0000005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«ЭКОСТРОЙСЕРВИС»</w:t>
            </w:r>
          </w:p>
          <w:p w:rsidR="00000000" w:rsidDel="00000000" w:rsidP="00000000" w:rsidRDefault="00000000" w:rsidRPr="00000000" w14:paraId="0000005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Юридический адрес: </w:t>
            </w:r>
          </w:p>
          <w:p w:rsidR="00000000" w:rsidDel="00000000" w:rsidP="00000000" w:rsidRDefault="00000000" w:rsidRPr="00000000" w14:paraId="0000005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РФ, 123100 г. Москва, наб.Пресненская. </w:t>
            </w:r>
          </w:p>
          <w:p w:rsidR="00000000" w:rsidDel="00000000" w:rsidP="00000000" w:rsidRDefault="00000000" w:rsidRPr="00000000" w14:paraId="0000005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Стр.2, этаж 11, пом.97,</w:t>
            </w:r>
          </w:p>
          <w:p w:rsidR="00000000" w:rsidDel="00000000" w:rsidP="00000000" w:rsidRDefault="00000000" w:rsidRPr="00000000" w14:paraId="0000005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Ком.2, офис 92</w:t>
            </w:r>
          </w:p>
          <w:p w:rsidR="00000000" w:rsidDel="00000000" w:rsidP="00000000" w:rsidRDefault="00000000" w:rsidRPr="00000000" w14:paraId="0000005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 </w:t>
            </w:r>
          </w:p>
          <w:p w:rsidR="00000000" w:rsidDel="00000000" w:rsidP="00000000" w:rsidRDefault="00000000" w:rsidRPr="00000000" w14:paraId="0000005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РФ, 629300, Тюменская область, ЯНАО,</w:t>
            </w:r>
          </w:p>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Новый Уренгой, ГУПС, а/я 1135</w:t>
            </w:r>
          </w:p>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 8904043789 </w:t>
            </w:r>
          </w:p>
          <w:p w:rsidR="00000000" w:rsidDel="00000000" w:rsidP="00000000" w:rsidRDefault="00000000" w:rsidRPr="00000000" w14:paraId="0000006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КПП 770301001</w:t>
            </w:r>
          </w:p>
          <w:p w:rsidR="00000000" w:rsidDel="00000000" w:rsidP="00000000" w:rsidRDefault="00000000" w:rsidRPr="00000000" w14:paraId="0000006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1048900302252</w:t>
            </w:r>
          </w:p>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Западно-Сибирский банк ПАО Сбербанк</w:t>
            </w:r>
          </w:p>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Тюмень</w:t>
            </w:r>
          </w:p>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 046577446</w:t>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р.сч. 40702810067400001860</w:t>
            </w:r>
          </w:p>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к.сч</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30101810800000000651</w:t>
            </w:r>
          </w:p>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Генеральный директор</w:t>
            </w:r>
          </w:p>
          <w:p w:rsidR="00000000" w:rsidDel="00000000" w:rsidP="00000000" w:rsidRDefault="00000000" w:rsidRPr="00000000" w14:paraId="0000006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«ЭКОСТРОЙСЕРВИС» </w:t>
            </w:r>
          </w:p>
          <w:p w:rsidR="00000000" w:rsidDel="00000000" w:rsidP="00000000" w:rsidRDefault="00000000" w:rsidRPr="00000000" w14:paraId="0000006F">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widowControl w:val="0"/>
              <w:spacing w:after="0" w:line="240" w:lineRule="auto"/>
              <w:ind w:right="28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   Х.Ю. Газгиреев</w:t>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7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Арендатор:</w:t>
            </w:r>
          </w:p>
          <w:p w:rsidR="00000000" w:rsidDel="00000000" w:rsidP="00000000" w:rsidRDefault="00000000" w:rsidRPr="00000000" w14:paraId="00000072">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74">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75">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76">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7">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8">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9">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A">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B">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C">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D">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E">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7F">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0">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1">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2">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3">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4">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5">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6">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7">
      <w:pPr>
        <w:tabs>
          <w:tab w:val="left" w:pos="213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8">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9">
      <w:pPr>
        <w:tabs>
          <w:tab w:val="left" w:pos="5610"/>
        </w:tabs>
        <w:spacing w:after="0" w:before="1" w:line="240" w:lineRule="auto"/>
        <w:rPr>
          <w:sz w:val="24"/>
          <w:szCs w:val="24"/>
        </w:rPr>
      </w:pPr>
      <w:r w:rsidDel="00000000" w:rsidR="00000000" w:rsidRPr="00000000">
        <w:rPr>
          <w:rtl w:val="0"/>
        </w:rPr>
      </w:r>
    </w:p>
    <w:p w:rsidR="00000000" w:rsidDel="00000000" w:rsidP="00000000" w:rsidRDefault="00000000" w:rsidRPr="00000000" w14:paraId="0000008A">
      <w:pPr>
        <w:tabs>
          <w:tab w:val="left" w:pos="5610"/>
        </w:tabs>
        <w:spacing w:after="0" w:before="1"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8B">
      <w:pPr>
        <w:spacing w:after="1" w:before="1"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Договору № _/__/20-АТ</w:t>
      </w:r>
    </w:p>
    <w:p w:rsidR="00000000" w:rsidDel="00000000" w:rsidP="00000000" w:rsidRDefault="00000000" w:rsidRPr="00000000" w14:paraId="0000008C">
      <w:pPr>
        <w:spacing w:after="1" w:before="1"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аренды транспортных средств с экипажем</w:t>
      </w:r>
    </w:p>
    <w:p w:rsidR="00000000" w:rsidDel="00000000" w:rsidP="00000000" w:rsidRDefault="00000000" w:rsidRPr="00000000" w14:paraId="0000008D">
      <w:pPr>
        <w:spacing w:after="1" w:before="1"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 «__» _____ 2020  г.</w:t>
      </w:r>
    </w:p>
    <w:p w:rsidR="00000000" w:rsidDel="00000000" w:rsidP="00000000" w:rsidRDefault="00000000" w:rsidRPr="00000000" w14:paraId="0000008E">
      <w:pPr>
        <w:spacing w:after="1" w:before="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tabs>
          <w:tab w:val="left" w:pos="5610"/>
        </w:tabs>
        <w:spacing w:after="0" w:before="1"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Образец заявки на технику</w:t>
      </w:r>
    </w:p>
    <w:tbl>
      <w:tblPr>
        <w:tblStyle w:val="Table2"/>
        <w:tblW w:w="106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969"/>
        <w:gridCol w:w="1905"/>
        <w:gridCol w:w="1922"/>
        <w:gridCol w:w="2302"/>
        <w:tblGridChange w:id="0">
          <w:tblGrid>
            <w:gridCol w:w="534"/>
            <w:gridCol w:w="3969"/>
            <w:gridCol w:w="1905"/>
            <w:gridCol w:w="1922"/>
            <w:gridCol w:w="2302"/>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техники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Режим работы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 работы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Маршрут движения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BD">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BE">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BF">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0">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1">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2">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3">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4">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5">
      <w:pPr>
        <w:tabs>
          <w:tab w:val="left" w:pos="5610"/>
        </w:tabs>
        <w:spacing w:after="0" w:before="1" w:line="240" w:lineRule="auto"/>
        <w:jc w:val="right"/>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C6">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7">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8">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9">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A">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B">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C">
      <w:pPr>
        <w:tabs>
          <w:tab w:val="left" w:pos="5610"/>
        </w:tabs>
        <w:spacing w:after="0" w:before="1" w:line="240" w:lineRule="auto"/>
        <w:jc w:val="right"/>
        <w:rPr>
          <w:sz w:val="24"/>
          <w:szCs w:val="24"/>
        </w:rPr>
      </w:pPr>
      <w:r w:rsidDel="00000000" w:rsidR="00000000" w:rsidRPr="00000000">
        <w:rPr>
          <w:rtl w:val="0"/>
        </w:rPr>
      </w:r>
    </w:p>
    <w:p w:rsidR="00000000" w:rsidDel="00000000" w:rsidP="00000000" w:rsidRDefault="00000000" w:rsidRPr="00000000" w14:paraId="000000CD">
      <w:pPr>
        <w:tabs>
          <w:tab w:val="left" w:pos="5610"/>
        </w:tabs>
        <w:spacing w:after="0" w:before="1"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0CE">
      <w:pPr>
        <w:spacing w:after="1" w:before="1"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Договору № ___/20-АТ</w:t>
      </w:r>
    </w:p>
    <w:p w:rsidR="00000000" w:rsidDel="00000000" w:rsidP="00000000" w:rsidRDefault="00000000" w:rsidRPr="00000000" w14:paraId="000000CF">
      <w:pPr>
        <w:spacing w:after="1" w:before="1"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аренды транспортных средств с экипажем</w:t>
      </w:r>
    </w:p>
    <w:p w:rsidR="00000000" w:rsidDel="00000000" w:rsidP="00000000" w:rsidRDefault="00000000" w:rsidRPr="00000000" w14:paraId="000000D0">
      <w:pPr>
        <w:tabs>
          <w:tab w:val="left" w:pos="2771"/>
          <w:tab w:val="center" w:pos="4960"/>
        </w:tabs>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 «__» _____ 2020  г.</w:t>
      </w:r>
      <w:r w:rsidDel="00000000" w:rsidR="00000000" w:rsidRPr="00000000">
        <w:rPr>
          <w:rtl w:val="0"/>
        </w:rPr>
      </w:r>
    </w:p>
    <w:p w:rsidR="00000000" w:rsidDel="00000000" w:rsidP="00000000" w:rsidRDefault="00000000" w:rsidRPr="00000000" w14:paraId="000000D1">
      <w:pPr>
        <w:tabs>
          <w:tab w:val="left" w:pos="2771"/>
          <w:tab w:val="center" w:pos="496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2">
      <w:pPr>
        <w:tabs>
          <w:tab w:val="left" w:pos="2771"/>
          <w:tab w:val="center" w:pos="496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ПРОТОКОЛ</w:t>
      </w:r>
    </w:p>
    <w:p w:rsidR="00000000" w:rsidDel="00000000" w:rsidP="00000000" w:rsidRDefault="00000000" w:rsidRPr="00000000" w14:paraId="000000D3">
      <w:pPr>
        <w:tabs>
          <w:tab w:val="left" w:pos="2748"/>
          <w:tab w:val="center" w:pos="496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согласования договорной цены</w:t>
      </w:r>
    </w:p>
    <w:p w:rsidR="00000000" w:rsidDel="00000000" w:rsidP="00000000" w:rsidRDefault="00000000" w:rsidRPr="00000000" w14:paraId="000000D4">
      <w:pPr>
        <w:tabs>
          <w:tab w:val="left" w:pos="2748"/>
          <w:tab w:val="center" w:pos="4960"/>
        </w:tabs>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5">
      <w:pPr>
        <w:tabs>
          <w:tab w:val="left" w:pos="2748"/>
          <w:tab w:val="center" w:pos="49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Новый Уренгой                                                                                             «__»______ 2020 г.</w:t>
      </w:r>
    </w:p>
    <w:p w:rsidR="00000000" w:rsidDel="00000000" w:rsidP="00000000" w:rsidRDefault="00000000" w:rsidRPr="00000000" w14:paraId="000000D6">
      <w:pPr>
        <w:tabs>
          <w:tab w:val="left" w:pos="2748"/>
          <w:tab w:val="center" w:pos="4960"/>
        </w:tabs>
        <w:spacing w:after="0"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D7">
      <w:pPr>
        <w:widowControl w:val="0"/>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«Экостройсервис», </w:t>
      </w:r>
      <w:r w:rsidDel="00000000" w:rsidR="00000000" w:rsidRPr="00000000">
        <w:rPr>
          <w:rFonts w:ascii="Times New Roman" w:cs="Times New Roman" w:eastAsia="Times New Roman" w:hAnsi="Times New Roman"/>
          <w:sz w:val="24"/>
          <w:szCs w:val="24"/>
          <w:rtl w:val="0"/>
        </w:rPr>
        <w:t xml:space="preserve">именуемое далее </w:t>
      </w:r>
      <w:r w:rsidDel="00000000" w:rsidR="00000000" w:rsidRPr="00000000">
        <w:rPr>
          <w:rFonts w:ascii="Times New Roman" w:cs="Times New Roman" w:eastAsia="Times New Roman" w:hAnsi="Times New Roman"/>
          <w:b w:val="1"/>
          <w:sz w:val="24"/>
          <w:szCs w:val="24"/>
          <w:rtl w:val="0"/>
        </w:rPr>
        <w:t xml:space="preserve">«Арендодатель»</w:t>
      </w:r>
      <w:r w:rsidDel="00000000" w:rsidR="00000000" w:rsidRPr="00000000">
        <w:rPr>
          <w:rFonts w:ascii="Times New Roman" w:cs="Times New Roman" w:eastAsia="Times New Roman" w:hAnsi="Times New Roman"/>
          <w:sz w:val="24"/>
          <w:szCs w:val="24"/>
          <w:rtl w:val="0"/>
        </w:rPr>
        <w:t xml:space="preserve">, в лице генерального директора Газгиреева Хаваша Юшаавича, действующего на основании Устава, с одной стороны и </w:t>
      </w:r>
    </w:p>
    <w:p w:rsidR="00000000" w:rsidDel="00000000" w:rsidP="00000000" w:rsidRDefault="00000000" w:rsidRPr="00000000" w14:paraId="00000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«___________»,</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«Арендатор»,</w:t>
      </w:r>
      <w:r w:rsidDel="00000000" w:rsidR="00000000" w:rsidRPr="00000000">
        <w:rPr>
          <w:rFonts w:ascii="Times New Roman" w:cs="Times New Roman" w:eastAsia="Times New Roman" w:hAnsi="Times New Roman"/>
          <w:sz w:val="24"/>
          <w:szCs w:val="24"/>
          <w:rtl w:val="0"/>
        </w:rPr>
        <w:t xml:space="preserve"> в лице Генерального директора ____________________________________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действующего на основании Устава, с другой стороны, совместно именуемые «Стороны», а по отдельности - «Сторона»,        подписали настоящий Протокол согласования договорной цены, о нижеследующем:</w:t>
      </w:r>
    </w:p>
    <w:p w:rsidR="00000000" w:rsidDel="00000000" w:rsidP="00000000" w:rsidRDefault="00000000" w:rsidRPr="00000000" w14:paraId="00000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9249.0" w:type="dxa"/>
        <w:jc w:val="left"/>
        <w:tblInd w:w="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
        <w:gridCol w:w="4111"/>
        <w:gridCol w:w="4218"/>
        <w:tblGridChange w:id="0">
          <w:tblGrid>
            <w:gridCol w:w="920"/>
            <w:gridCol w:w="4111"/>
            <w:gridCol w:w="4218"/>
          </w:tblGrid>
        </w:tblGridChange>
      </w:tblGrid>
      <w:tr>
        <w:trPr>
          <w:trHeight w:val="25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ТС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за 1 час работы, руб. с НДС</w:t>
            </w:r>
          </w:p>
        </w:tc>
      </w:tr>
      <w:tr>
        <w:trPr>
          <w:trHeight w:val="1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tl w:val="0"/>
              </w:rPr>
            </w:r>
          </w:p>
        </w:tc>
      </w:tr>
      <w:tr>
        <w:trPr>
          <w:trHeight w:val="1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tl w:val="0"/>
              </w:rPr>
            </w:r>
          </w:p>
        </w:tc>
      </w:tr>
      <w:tr>
        <w:trPr>
          <w:trHeight w:val="1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tabs>
                <w:tab w:val="left" w:pos="0"/>
              </w:tabs>
              <w:spacing w:after="0" w:line="240" w:lineRule="auto"/>
              <w:ind w:left="1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6">
      <w:pPr>
        <w:spacing w:after="0" w:line="240" w:lineRule="auto"/>
        <w:ind w:right="-66"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ind w:right="-66"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всем остальном, не оговоренным в настоящем Протоколом согласования договорной цены, Стороны руководствуются положением Договора № __/__/20–АТ аренды транспортных средств с экипажем от «__» ____ 2020 г.</w:t>
      </w:r>
    </w:p>
    <w:p w:rsidR="00000000" w:rsidDel="00000000" w:rsidP="00000000" w:rsidRDefault="00000000" w:rsidRPr="00000000" w14:paraId="000000E8">
      <w:pPr>
        <w:spacing w:after="0" w:line="240" w:lineRule="auto"/>
        <w:ind w:right="-66"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Настоящий  Протокол согласования договорной цены составлен в двух экземплярах, по одному экземпляру каждой Стороне, имеет юридическую силу с момента подписания Сторонами и является неотъемлемой часть Договора № __/___/20–АТ аренды транспортных средств с экипажем от «___» ____________ 2020 г.</w:t>
      </w:r>
    </w:p>
    <w:p w:rsidR="00000000" w:rsidDel="00000000" w:rsidP="00000000" w:rsidRDefault="00000000" w:rsidRPr="00000000" w14:paraId="000000E9">
      <w:pPr>
        <w:spacing w:after="0" w:line="240" w:lineRule="auto"/>
        <w:ind w:left="-851" w:right="-66" w:firstLine="85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after="0" w:line="240" w:lineRule="auto"/>
        <w:ind w:left="2689" w:right="-66" w:firstLine="851.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EB">
      <w:pPr>
        <w:spacing w:after="0" w:line="240" w:lineRule="auto"/>
        <w:ind w:left="2689" w:right="-66" w:firstLine="851.000000000000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0" w:line="240" w:lineRule="auto"/>
        <w:ind w:right="-6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Арендодатель:                                                  </w:t>
        <w:tab/>
        <w:t xml:space="preserve">                        Арендатор:</w:t>
      </w:r>
    </w:p>
    <w:p w:rsidR="00000000" w:rsidDel="00000000" w:rsidP="00000000" w:rsidRDefault="00000000" w:rsidRPr="00000000" w14:paraId="000000ED">
      <w:pPr>
        <w:spacing w:after="0" w:line="240" w:lineRule="auto"/>
        <w:ind w:right="-6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Генеральный директор</w:t>
        <w:tab/>
        <w:tab/>
        <w:tab/>
        <w:tab/>
        <w:t xml:space="preserve">          </w:t>
        <w:tab/>
        <w:tab/>
        <w:t xml:space="preserve"> Генеральный директор</w:t>
        <w:tab/>
        <w:t xml:space="preserve">                              </w:t>
      </w:r>
    </w:p>
    <w:p w:rsidR="00000000" w:rsidDel="00000000" w:rsidP="00000000" w:rsidRDefault="00000000" w:rsidRPr="00000000" w14:paraId="000000EE">
      <w:pPr>
        <w:spacing w:after="0" w:line="240" w:lineRule="auto"/>
        <w:ind w:right="-6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«Экостройсервис»</w:t>
        <w:tab/>
        <w:tab/>
        <w:t xml:space="preserve">                           </w:t>
        <w:tab/>
      </w:r>
    </w:p>
    <w:p w:rsidR="00000000" w:rsidDel="00000000" w:rsidP="00000000" w:rsidRDefault="00000000" w:rsidRPr="00000000" w14:paraId="000000EF">
      <w:pPr>
        <w:spacing w:after="0" w:line="240" w:lineRule="auto"/>
        <w:ind w:left="-851" w:right="-66"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r>
    </w:p>
    <w:tbl>
      <w:tblPr>
        <w:tblStyle w:val="Table4"/>
        <w:tblW w:w="10598.0" w:type="dxa"/>
        <w:jc w:val="left"/>
        <w:tblInd w:w="108.0" w:type="dxa"/>
        <w:tblLayout w:type="fixed"/>
        <w:tblLook w:val="0400"/>
      </w:tblPr>
      <w:tblGrid>
        <w:gridCol w:w="10598"/>
        <w:tblGridChange w:id="0">
          <w:tblGrid>
            <w:gridCol w:w="10598"/>
          </w:tblGrid>
        </w:tblGridChange>
      </w:tblGrid>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spacing w:after="0" w:line="240" w:lineRule="auto"/>
              <w:ind w:hanging="109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______________________/ Х.Ю.Газгиреев/                                                  _______________/____________/</w:t>
            </w:r>
            <w:r w:rsidDel="00000000" w:rsidR="00000000" w:rsidRPr="00000000">
              <w:rPr>
                <w:rtl w:val="0"/>
              </w:rPr>
            </w:r>
          </w:p>
        </w:tc>
      </w:tr>
    </w:tbl>
    <w:p w:rsidR="00000000" w:rsidDel="00000000" w:rsidP="00000000" w:rsidRDefault="00000000" w:rsidRPr="00000000" w14:paraId="000000F1">
      <w:pPr>
        <w:tabs>
          <w:tab w:val="left" w:pos="5610"/>
        </w:tabs>
        <w:spacing w:after="0" w:before="1" w:line="240" w:lineRule="auto"/>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Арендодатель:</w:t>
      <w:tab/>
      <w:t xml:space="preserve">                                                                                            Арендатор:</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Общество с ограниченной ответственностью «Экостройсервис»</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Договор аренды транспортных средств с экипажем</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